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7A6B" w14:textId="7107A30B" w:rsidR="009752A9" w:rsidRPr="00616FFA" w:rsidRDefault="00FA557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Doplňující informace k pokynům:</w:t>
      </w:r>
    </w:p>
    <w:p w14:paraId="1BEBC838" w14:textId="77777777" w:rsidR="00307243" w:rsidRDefault="00307243" w:rsidP="003072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6FFA">
        <w:rPr>
          <w:sz w:val="24"/>
          <w:szCs w:val="24"/>
        </w:rPr>
        <w:t xml:space="preserve">soutěží se ve slovním a hudebním projevu, jiné oblasti (např. tanec) mohou vystoupení doprovázet, ale porota na ně nebude brát zřetel – </w:t>
      </w:r>
      <w:r>
        <w:rPr>
          <w:sz w:val="24"/>
          <w:szCs w:val="24"/>
        </w:rPr>
        <w:t xml:space="preserve">tanec není </w:t>
      </w:r>
      <w:r w:rsidRPr="00616FFA">
        <w:rPr>
          <w:sz w:val="24"/>
          <w:szCs w:val="24"/>
        </w:rPr>
        <w:t>oblast, která je na festivalu hodnocena</w:t>
      </w:r>
      <w:r>
        <w:rPr>
          <w:sz w:val="24"/>
          <w:szCs w:val="24"/>
        </w:rPr>
        <w:t>,</w:t>
      </w:r>
    </w:p>
    <w:p w14:paraId="470F499D" w14:textId="7C7E4D39" w:rsidR="00616FFA" w:rsidRPr="00307243" w:rsidRDefault="00307243" w:rsidP="003072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porota soutěže si vyhrazuje právo vyloučit vystoupení s extremistickými, či jinak politicky </w:t>
      </w:r>
      <w:r w:rsidR="00D5717D">
        <w:rPr>
          <w:sz w:val="24"/>
          <w:szCs w:val="24"/>
        </w:rPr>
        <w:t xml:space="preserve">a xenofobně orientovanými </w:t>
      </w:r>
      <w:r w:rsidR="00B81494" w:rsidRPr="00307243">
        <w:rPr>
          <w:sz w:val="24"/>
          <w:szCs w:val="24"/>
        </w:rPr>
        <w:t>doprovodn</w:t>
      </w:r>
      <w:r w:rsidR="00D5717D">
        <w:rPr>
          <w:sz w:val="24"/>
          <w:szCs w:val="24"/>
        </w:rPr>
        <w:t>ými slovními, příp</w:t>
      </w:r>
      <w:r w:rsidR="00861771">
        <w:rPr>
          <w:sz w:val="24"/>
          <w:szCs w:val="24"/>
        </w:rPr>
        <w:t>adně</w:t>
      </w:r>
      <w:r w:rsidR="00B81494" w:rsidRPr="00307243">
        <w:rPr>
          <w:sz w:val="24"/>
          <w:szCs w:val="24"/>
        </w:rPr>
        <w:t xml:space="preserve"> obrazov</w:t>
      </w:r>
      <w:r w:rsidR="00D5717D">
        <w:rPr>
          <w:sz w:val="24"/>
          <w:szCs w:val="24"/>
        </w:rPr>
        <w:t xml:space="preserve">ými prvky, </w:t>
      </w:r>
    </w:p>
    <w:p w14:paraId="599CF8AC" w14:textId="76CF2D43" w:rsidR="00AC14DA" w:rsidRPr="00AC14DA" w:rsidRDefault="00A43B21" w:rsidP="00AC14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festivalu</w:t>
      </w:r>
      <w:r w:rsidR="00616FFA" w:rsidRPr="00616FFA">
        <w:rPr>
          <w:sz w:val="24"/>
          <w:szCs w:val="24"/>
        </w:rPr>
        <w:t xml:space="preserve"> vystupují pouze žáci či studenti, vyučující ani absolventi se vystoupení </w:t>
      </w:r>
      <w:r w:rsidR="00186BF0">
        <w:rPr>
          <w:sz w:val="24"/>
          <w:szCs w:val="24"/>
        </w:rPr>
        <w:t xml:space="preserve">žáků a studentů </w:t>
      </w:r>
      <w:r w:rsidR="00616FFA" w:rsidRPr="00616FFA">
        <w:rPr>
          <w:sz w:val="24"/>
          <w:szCs w:val="24"/>
        </w:rPr>
        <w:t>neúčastní</w:t>
      </w:r>
      <w:r>
        <w:rPr>
          <w:sz w:val="24"/>
          <w:szCs w:val="24"/>
        </w:rPr>
        <w:t xml:space="preserve"> (ani v případě videí)</w:t>
      </w:r>
      <w:r w:rsidR="00CD20E3">
        <w:rPr>
          <w:sz w:val="24"/>
          <w:szCs w:val="24"/>
        </w:rPr>
        <w:t>,</w:t>
      </w:r>
    </w:p>
    <w:p w14:paraId="7D462227" w14:textId="4B788A41" w:rsidR="00AC14DA" w:rsidRPr="00AC14DA" w:rsidRDefault="00AC14DA" w:rsidP="00AC14D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AC14DA">
        <w:rPr>
          <w:sz w:val="24"/>
          <w:szCs w:val="24"/>
        </w:rPr>
        <w:t>orota primárně hodnotí kvalitu slovního či hudebního projevu jednotlivce/kolektivu. K promyšlenosti a obtížnosti vystoupení/videa při hodnocení může přihlédnout. </w:t>
      </w:r>
    </w:p>
    <w:p w14:paraId="7CFE494E" w14:textId="47F19406" w:rsidR="00616FFA" w:rsidRPr="00AA2CE2" w:rsidRDefault="00616FFA" w:rsidP="00AA2C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6FFA">
        <w:rPr>
          <w:sz w:val="24"/>
          <w:szCs w:val="24"/>
        </w:rPr>
        <w:t xml:space="preserve">pokud </w:t>
      </w:r>
      <w:r w:rsidR="00CD20E3">
        <w:rPr>
          <w:sz w:val="24"/>
          <w:szCs w:val="24"/>
        </w:rPr>
        <w:t xml:space="preserve">probíhá vystoupení </w:t>
      </w:r>
      <w:r w:rsidRPr="00616FFA">
        <w:rPr>
          <w:sz w:val="24"/>
          <w:szCs w:val="24"/>
        </w:rPr>
        <w:t>v oblasti slovního projevu</w:t>
      </w:r>
      <w:r w:rsidR="00CD20E3">
        <w:rPr>
          <w:sz w:val="24"/>
          <w:szCs w:val="24"/>
        </w:rPr>
        <w:t>,</w:t>
      </w:r>
      <w:r w:rsidRPr="00616FFA">
        <w:rPr>
          <w:sz w:val="24"/>
          <w:szCs w:val="24"/>
        </w:rPr>
        <w:t xml:space="preserve"> </w:t>
      </w:r>
      <w:r w:rsidR="00D5717D">
        <w:rPr>
          <w:sz w:val="24"/>
          <w:szCs w:val="24"/>
        </w:rPr>
        <w:t>hodnotí se kvalita ústního projevu</w:t>
      </w:r>
      <w:r w:rsidR="00AA2CE2">
        <w:rPr>
          <w:sz w:val="24"/>
          <w:szCs w:val="24"/>
        </w:rPr>
        <w:t xml:space="preserve"> – recitace</w:t>
      </w:r>
      <w:r w:rsidR="00D5717D" w:rsidRPr="00AA2CE2">
        <w:rPr>
          <w:sz w:val="24"/>
          <w:szCs w:val="24"/>
        </w:rPr>
        <w:t>, nikoli čtení textu,</w:t>
      </w:r>
    </w:p>
    <w:p w14:paraId="424F3444" w14:textId="6A5CC1FE" w:rsidR="00616FFA" w:rsidRPr="00616FFA" w:rsidRDefault="00616FFA" w:rsidP="00616F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6FFA">
        <w:rPr>
          <w:sz w:val="24"/>
          <w:szCs w:val="24"/>
        </w:rPr>
        <w:t>soutěž</w:t>
      </w:r>
      <w:r w:rsidR="00CD20E3">
        <w:rPr>
          <w:sz w:val="24"/>
          <w:szCs w:val="24"/>
        </w:rPr>
        <w:t xml:space="preserve"> probíhá</w:t>
      </w:r>
      <w:r w:rsidRPr="00616FFA">
        <w:rPr>
          <w:sz w:val="24"/>
          <w:szCs w:val="24"/>
        </w:rPr>
        <w:t xml:space="preserve"> v ruském jazyce </w:t>
      </w:r>
      <w:r w:rsidR="00CD20E3">
        <w:rPr>
          <w:sz w:val="24"/>
          <w:szCs w:val="24"/>
        </w:rPr>
        <w:t>–</w:t>
      </w:r>
      <w:r w:rsidR="00D5717D">
        <w:rPr>
          <w:sz w:val="24"/>
          <w:szCs w:val="24"/>
        </w:rPr>
        <w:t xml:space="preserve"> hodnotí se pouze</w:t>
      </w:r>
      <w:r w:rsidRPr="00616FFA">
        <w:rPr>
          <w:sz w:val="24"/>
          <w:szCs w:val="24"/>
        </w:rPr>
        <w:t xml:space="preserve"> </w:t>
      </w:r>
      <w:r w:rsidR="00CD20E3">
        <w:rPr>
          <w:sz w:val="24"/>
          <w:szCs w:val="24"/>
        </w:rPr>
        <w:t>vystoupení v jazyce ruském</w:t>
      </w:r>
      <w:r w:rsidR="00D5717D">
        <w:rPr>
          <w:sz w:val="24"/>
          <w:szCs w:val="24"/>
        </w:rPr>
        <w:t xml:space="preserve">, tedy </w:t>
      </w:r>
      <w:r w:rsidRPr="00616FFA">
        <w:rPr>
          <w:sz w:val="24"/>
          <w:szCs w:val="24"/>
        </w:rPr>
        <w:t>ruské písně</w:t>
      </w:r>
      <w:r w:rsidR="00AA2CE2">
        <w:rPr>
          <w:sz w:val="24"/>
          <w:szCs w:val="24"/>
        </w:rPr>
        <w:t xml:space="preserve">, </w:t>
      </w:r>
      <w:r w:rsidRPr="00616FFA">
        <w:rPr>
          <w:sz w:val="24"/>
          <w:szCs w:val="24"/>
        </w:rPr>
        <w:t>básně</w:t>
      </w:r>
      <w:r w:rsidR="00AA2CE2">
        <w:rPr>
          <w:sz w:val="24"/>
          <w:szCs w:val="24"/>
        </w:rPr>
        <w:t xml:space="preserve"> a původní</w:t>
      </w:r>
      <w:r w:rsidRPr="00616FFA">
        <w:rPr>
          <w:sz w:val="24"/>
          <w:szCs w:val="24"/>
        </w:rPr>
        <w:t xml:space="preserve"> ruská díla</w:t>
      </w:r>
      <w:r w:rsidR="00CD20E3">
        <w:rPr>
          <w:sz w:val="24"/>
          <w:szCs w:val="24"/>
        </w:rPr>
        <w:t>,</w:t>
      </w:r>
      <w:r w:rsidR="00AA2CE2">
        <w:rPr>
          <w:sz w:val="24"/>
          <w:szCs w:val="24"/>
        </w:rPr>
        <w:t xml:space="preserve"> </w:t>
      </w:r>
    </w:p>
    <w:p w14:paraId="7394E326" w14:textId="04A3D557" w:rsidR="00616FFA" w:rsidRPr="00616FFA" w:rsidRDefault="00CD20E3" w:rsidP="00616F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případě on-line konání se točí</w:t>
      </w:r>
      <w:r w:rsidR="00616FFA" w:rsidRPr="00616FFA">
        <w:rPr>
          <w:sz w:val="24"/>
          <w:szCs w:val="24"/>
        </w:rPr>
        <w:t xml:space="preserve"> videa max. 5 – (10) minut</w:t>
      </w:r>
      <w:r w:rsidR="00D5717D">
        <w:rPr>
          <w:sz w:val="24"/>
          <w:szCs w:val="24"/>
        </w:rPr>
        <w:t>ová</w:t>
      </w:r>
      <w:r w:rsidRPr="00616FFA">
        <w:rPr>
          <w:sz w:val="24"/>
          <w:szCs w:val="24"/>
        </w:rPr>
        <w:t>,</w:t>
      </w:r>
    </w:p>
    <w:p w14:paraId="31DB2FD4" w14:textId="6DD9D7AA" w:rsidR="00616FFA" w:rsidRDefault="00616FFA" w:rsidP="00616F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6FFA">
        <w:rPr>
          <w:sz w:val="24"/>
          <w:szCs w:val="24"/>
        </w:rPr>
        <w:t>točí</w:t>
      </w:r>
      <w:r w:rsidR="00CD20E3">
        <w:rPr>
          <w:sz w:val="24"/>
          <w:szCs w:val="24"/>
        </w:rPr>
        <w:t xml:space="preserve"> se</w:t>
      </w:r>
      <w:r w:rsidRPr="00616FFA">
        <w:rPr>
          <w:sz w:val="24"/>
          <w:szCs w:val="24"/>
        </w:rPr>
        <w:t xml:space="preserve"> videa o velikosti max. 500 MB</w:t>
      </w:r>
      <w:r w:rsidR="00186BF0">
        <w:rPr>
          <w:sz w:val="24"/>
          <w:szCs w:val="24"/>
        </w:rPr>
        <w:t xml:space="preserve"> (pokud jsou videa větší, </w:t>
      </w:r>
      <w:r w:rsidR="00CD20E3">
        <w:rPr>
          <w:sz w:val="24"/>
          <w:szCs w:val="24"/>
        </w:rPr>
        <w:t>prosíme o zkomprimování</w:t>
      </w:r>
      <w:r w:rsidR="00186BF0">
        <w:rPr>
          <w:sz w:val="24"/>
          <w:szCs w:val="24"/>
        </w:rPr>
        <w:t xml:space="preserve"> – např. zmenšení přes program</w:t>
      </w:r>
      <w:r w:rsidR="007869CD">
        <w:rPr>
          <w:sz w:val="24"/>
          <w:szCs w:val="24"/>
        </w:rPr>
        <w:t xml:space="preserve"> </w:t>
      </w:r>
      <w:r w:rsidR="00186BF0">
        <w:rPr>
          <w:sz w:val="24"/>
          <w:szCs w:val="24"/>
        </w:rPr>
        <w:t>VideoResizer)</w:t>
      </w:r>
      <w:r w:rsidR="00CD20E3">
        <w:rPr>
          <w:sz w:val="24"/>
          <w:szCs w:val="24"/>
        </w:rPr>
        <w:t>,</w:t>
      </w:r>
    </w:p>
    <w:p w14:paraId="40C697C8" w14:textId="4B9649EE" w:rsidR="00186BF0" w:rsidRPr="00381871" w:rsidRDefault="00186BF0" w:rsidP="003818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videa </w:t>
      </w:r>
      <w:r w:rsidR="00381871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dle </w:t>
      </w:r>
      <w:r w:rsidR="00CD20E3">
        <w:rPr>
          <w:sz w:val="24"/>
          <w:szCs w:val="24"/>
        </w:rPr>
        <w:t xml:space="preserve">možností </w:t>
      </w:r>
      <w:r w:rsidR="00381871">
        <w:rPr>
          <w:sz w:val="24"/>
          <w:szCs w:val="24"/>
        </w:rPr>
        <w:t>natáčejí</w:t>
      </w:r>
      <w:r w:rsidR="00CD2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místnosti, která </w:t>
      </w:r>
      <w:r w:rsidR="00381871">
        <w:rPr>
          <w:sz w:val="24"/>
          <w:szCs w:val="24"/>
        </w:rPr>
        <w:t>tzv. nepohltí zvuk,</w:t>
      </w:r>
    </w:p>
    <w:p w14:paraId="1DB99D3D" w14:textId="259AAFCD" w:rsidR="00186BF0" w:rsidRDefault="00CD20E3" w:rsidP="00616F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prosíme o včasné zaslání přihlášek, případně videí do pře</w:t>
      </w:r>
      <w:r w:rsidR="002F4925">
        <w:rPr>
          <w:sz w:val="24"/>
          <w:szCs w:val="24"/>
        </w:rPr>
        <w:t xml:space="preserve">dem </w:t>
      </w:r>
      <w:r>
        <w:rPr>
          <w:sz w:val="24"/>
          <w:szCs w:val="24"/>
        </w:rPr>
        <w:t>stanoveného data,</w:t>
      </w:r>
    </w:p>
    <w:p w14:paraId="74D1EEDF" w14:textId="3E54CB99" w:rsidR="00186BF0" w:rsidRDefault="00186BF0" w:rsidP="00616FF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 přihlášce </w:t>
      </w:r>
      <w:r w:rsidR="00A43B21">
        <w:rPr>
          <w:sz w:val="24"/>
          <w:szCs w:val="24"/>
        </w:rPr>
        <w:t>prosíme o vyplnění</w:t>
      </w:r>
      <w:r>
        <w:rPr>
          <w:sz w:val="24"/>
          <w:szCs w:val="24"/>
        </w:rPr>
        <w:t xml:space="preserve"> souhlas</w:t>
      </w:r>
      <w:r w:rsidR="00A43B21">
        <w:rPr>
          <w:sz w:val="24"/>
          <w:szCs w:val="24"/>
        </w:rPr>
        <w:t>u</w:t>
      </w:r>
      <w:r>
        <w:rPr>
          <w:sz w:val="24"/>
          <w:szCs w:val="24"/>
        </w:rPr>
        <w:t xml:space="preserve"> se zveřejněním videa</w:t>
      </w:r>
      <w:r w:rsidR="00252C90">
        <w:rPr>
          <w:sz w:val="24"/>
          <w:szCs w:val="24"/>
        </w:rPr>
        <w:t>. Souhlas</w:t>
      </w:r>
      <w:r>
        <w:rPr>
          <w:sz w:val="24"/>
          <w:szCs w:val="24"/>
        </w:rPr>
        <w:t xml:space="preserve"> musí podepsat zákonný zástupce či vyučující, který obeznámí rodiče (v případě nezletilé osoby), pokud </w:t>
      </w:r>
      <w:r w:rsidR="00A43B21">
        <w:rPr>
          <w:sz w:val="24"/>
          <w:szCs w:val="24"/>
        </w:rPr>
        <w:t>vystupuje osoba zletilá, souhlas podepisuje sama</w:t>
      </w:r>
      <w:r w:rsidR="001B17B9">
        <w:rPr>
          <w:sz w:val="24"/>
          <w:szCs w:val="24"/>
        </w:rPr>
        <w:t xml:space="preserve">. V případě on-line </w:t>
      </w:r>
      <w:r w:rsidR="00381871">
        <w:rPr>
          <w:sz w:val="24"/>
          <w:szCs w:val="24"/>
        </w:rPr>
        <w:t>prezentace videí</w:t>
      </w:r>
      <w:r w:rsidR="001B17B9">
        <w:rPr>
          <w:sz w:val="24"/>
          <w:szCs w:val="24"/>
        </w:rPr>
        <w:t xml:space="preserve"> je tento souhlas </w:t>
      </w:r>
      <w:r w:rsidR="00D5717D">
        <w:rPr>
          <w:sz w:val="24"/>
          <w:szCs w:val="24"/>
        </w:rPr>
        <w:t>n</w:t>
      </w:r>
      <w:r w:rsidR="00252C90">
        <w:rPr>
          <w:sz w:val="24"/>
          <w:szCs w:val="24"/>
        </w:rPr>
        <w:t>ezbytný</w:t>
      </w:r>
      <w:r w:rsidR="001B17B9">
        <w:rPr>
          <w:sz w:val="24"/>
          <w:szCs w:val="24"/>
        </w:rPr>
        <w:t xml:space="preserve">. </w:t>
      </w:r>
    </w:p>
    <w:p w14:paraId="34C5C651" w14:textId="77777777" w:rsidR="00186BF0" w:rsidRPr="00186BF0" w:rsidRDefault="00186BF0" w:rsidP="00186BF0">
      <w:pPr>
        <w:ind w:left="360"/>
        <w:rPr>
          <w:sz w:val="24"/>
          <w:szCs w:val="24"/>
        </w:rPr>
      </w:pPr>
    </w:p>
    <w:p w14:paraId="2255DB15" w14:textId="77777777" w:rsidR="00616FFA" w:rsidRDefault="00616FFA" w:rsidP="00616FFA">
      <w:pPr>
        <w:ind w:left="360"/>
      </w:pPr>
    </w:p>
    <w:sectPr w:rsidR="00616FFA" w:rsidSect="0097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769E"/>
    <w:multiLevelType w:val="hybridMultilevel"/>
    <w:tmpl w:val="BCDCB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FFA"/>
    <w:rsid w:val="0005701C"/>
    <w:rsid w:val="00186BF0"/>
    <w:rsid w:val="001B17B9"/>
    <w:rsid w:val="00252C90"/>
    <w:rsid w:val="002F4925"/>
    <w:rsid w:val="00307243"/>
    <w:rsid w:val="00381871"/>
    <w:rsid w:val="00410057"/>
    <w:rsid w:val="00616FFA"/>
    <w:rsid w:val="007600C5"/>
    <w:rsid w:val="007869CD"/>
    <w:rsid w:val="00837855"/>
    <w:rsid w:val="00861771"/>
    <w:rsid w:val="009752A9"/>
    <w:rsid w:val="00A43B21"/>
    <w:rsid w:val="00AA2CE2"/>
    <w:rsid w:val="00AC14DA"/>
    <w:rsid w:val="00B81494"/>
    <w:rsid w:val="00CD20E3"/>
    <w:rsid w:val="00D5717D"/>
    <w:rsid w:val="00DF62B5"/>
    <w:rsid w:val="00F0656B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4821"/>
  <w15:docId w15:val="{997414B3-4943-4A74-9A0B-9F25427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Vahalová</cp:lastModifiedBy>
  <cp:revision>15</cp:revision>
  <dcterms:created xsi:type="dcterms:W3CDTF">2021-04-13T10:48:00Z</dcterms:created>
  <dcterms:modified xsi:type="dcterms:W3CDTF">2022-01-28T11:17:00Z</dcterms:modified>
</cp:coreProperties>
</file>